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5A4C" w14:textId="5D8801B0" w:rsidR="00AC181C" w:rsidRDefault="009D2433" w:rsidP="00AC181C">
      <w:pPr>
        <w:rPr>
          <w:sz w:val="44"/>
          <w:szCs w:val="44"/>
        </w:rPr>
      </w:pPr>
      <w:r>
        <w:rPr>
          <w:sz w:val="44"/>
          <w:szCs w:val="44"/>
        </w:rPr>
        <w:t>Uppdrags</w:t>
      </w:r>
      <w:r w:rsidR="00E3196F">
        <w:rPr>
          <w:sz w:val="44"/>
          <w:szCs w:val="44"/>
        </w:rPr>
        <w:t>avtal</w:t>
      </w:r>
    </w:p>
    <w:p w14:paraId="5CC381E2" w14:textId="77777777" w:rsidR="00AE7A0F" w:rsidRDefault="00AE7A0F" w:rsidP="00AC181C">
      <w:pPr>
        <w:rPr>
          <w:b/>
          <w:bCs/>
          <w:sz w:val="24"/>
          <w:szCs w:val="24"/>
        </w:rPr>
      </w:pPr>
    </w:p>
    <w:p w14:paraId="133C9EBB" w14:textId="4EDA6A46" w:rsidR="00AE7A0F" w:rsidRPr="00AE7A0F" w:rsidRDefault="00AE7A0F" w:rsidP="00AC18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7C87" w14:paraId="172F32F3" w14:textId="77777777" w:rsidTr="001C7C87">
        <w:tc>
          <w:tcPr>
            <w:tcW w:w="4531" w:type="dxa"/>
          </w:tcPr>
          <w:p w14:paraId="39368E8B" w14:textId="6E772E24" w:rsidR="001C7C87" w:rsidRDefault="001C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  <w:r w:rsidR="00B524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7D072BFB" w14:textId="4BEB446F" w:rsidR="001C7C87" w:rsidRDefault="001C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Personnummer:</w:t>
            </w:r>
            <w:r w:rsidR="00B52432">
              <w:rPr>
                <w:sz w:val="24"/>
                <w:szCs w:val="24"/>
              </w:rPr>
              <w:t xml:space="preserve"> </w:t>
            </w:r>
          </w:p>
        </w:tc>
      </w:tr>
      <w:tr w:rsidR="001C7C87" w14:paraId="6996B1E0" w14:textId="77777777" w:rsidTr="001C7C87">
        <w:tc>
          <w:tcPr>
            <w:tcW w:w="4531" w:type="dxa"/>
          </w:tcPr>
          <w:p w14:paraId="08C24403" w14:textId="29F67FAE" w:rsidR="001C7C87" w:rsidRDefault="001C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B524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FB7CF41" w14:textId="272A32D4" w:rsidR="001C7C87" w:rsidRDefault="00AE7A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 w:rsidR="001C7C87">
              <w:rPr>
                <w:sz w:val="24"/>
                <w:szCs w:val="24"/>
              </w:rPr>
              <w:t>ail</w:t>
            </w:r>
            <w:proofErr w:type="gramEnd"/>
            <w:r w:rsidR="001C7C87">
              <w:rPr>
                <w:sz w:val="24"/>
                <w:szCs w:val="24"/>
              </w:rPr>
              <w:t>:</w:t>
            </w:r>
            <w:r w:rsidR="00B52432">
              <w:rPr>
                <w:sz w:val="24"/>
                <w:szCs w:val="24"/>
              </w:rPr>
              <w:t xml:space="preserve"> </w:t>
            </w:r>
          </w:p>
        </w:tc>
      </w:tr>
      <w:tr w:rsidR="001C7C87" w14:paraId="6BB8DAE9" w14:textId="77777777" w:rsidTr="001C7C87">
        <w:trPr>
          <w:gridAfter w:val="1"/>
          <w:wAfter w:w="4531" w:type="dxa"/>
        </w:trPr>
        <w:tc>
          <w:tcPr>
            <w:tcW w:w="4531" w:type="dxa"/>
          </w:tcPr>
          <w:p w14:paraId="20C8491F" w14:textId="0C872FFB" w:rsidR="008035F2" w:rsidRDefault="001C7C87" w:rsidP="00803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Adress:</w:t>
            </w:r>
            <w:r w:rsidR="00B52432">
              <w:rPr>
                <w:sz w:val="24"/>
                <w:szCs w:val="24"/>
              </w:rPr>
              <w:t xml:space="preserve"> </w:t>
            </w:r>
          </w:p>
          <w:p w14:paraId="6A50525E" w14:textId="4FAB316A" w:rsidR="001C7C87" w:rsidRDefault="001C7C87">
            <w:pPr>
              <w:rPr>
                <w:sz w:val="24"/>
                <w:szCs w:val="24"/>
              </w:rPr>
            </w:pPr>
          </w:p>
        </w:tc>
      </w:tr>
    </w:tbl>
    <w:p w14:paraId="533E6BA0" w14:textId="26F12CE3" w:rsidR="000666E8" w:rsidRDefault="000666E8">
      <w:pPr>
        <w:rPr>
          <w:b/>
          <w:bCs/>
          <w:sz w:val="24"/>
          <w:szCs w:val="24"/>
        </w:rPr>
      </w:pPr>
    </w:p>
    <w:p w14:paraId="0D53D06B" w14:textId="0569AD14" w:rsidR="001C7C87" w:rsidRDefault="001C7C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</w:t>
      </w:r>
      <w:r w:rsidR="006C1BCE">
        <w:rPr>
          <w:b/>
          <w:bCs/>
          <w:sz w:val="24"/>
          <w:szCs w:val="24"/>
        </w:rPr>
        <w:t>/a</w:t>
      </w:r>
      <w:r>
        <w:rPr>
          <w:b/>
          <w:bCs/>
          <w:sz w:val="24"/>
          <w:szCs w:val="24"/>
        </w:rPr>
        <w:t xml:space="preserve"> företrädare (ifylles i förekommande fall)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</w:tblGrid>
      <w:tr w:rsidR="001C7C87" w14:paraId="4FBD7EEF" w14:textId="77777777" w:rsidTr="001C7C87">
        <w:tc>
          <w:tcPr>
            <w:tcW w:w="5524" w:type="dxa"/>
          </w:tcPr>
          <w:p w14:paraId="21EB0221" w14:textId="3630E945" w:rsidR="001C7C87" w:rsidRPr="001C7C87" w:rsidRDefault="001C7C87">
            <w:pPr>
              <w:rPr>
                <w:sz w:val="24"/>
                <w:szCs w:val="24"/>
              </w:rPr>
            </w:pPr>
            <w:r w:rsidRPr="001C7C87">
              <w:rPr>
                <w:sz w:val="24"/>
                <w:szCs w:val="24"/>
              </w:rPr>
              <w:t>Namn:</w:t>
            </w:r>
            <w:r w:rsidR="00B52432">
              <w:rPr>
                <w:sz w:val="24"/>
                <w:szCs w:val="24"/>
              </w:rPr>
              <w:t xml:space="preserve"> </w:t>
            </w:r>
          </w:p>
        </w:tc>
      </w:tr>
      <w:tr w:rsidR="001C7C87" w14:paraId="394E1663" w14:textId="77777777" w:rsidTr="001C7C87">
        <w:tc>
          <w:tcPr>
            <w:tcW w:w="5524" w:type="dxa"/>
          </w:tcPr>
          <w:p w14:paraId="33BB7396" w14:textId="294BFC86" w:rsidR="001C7C87" w:rsidRPr="001C7C87" w:rsidRDefault="001C7C87">
            <w:pPr>
              <w:rPr>
                <w:sz w:val="24"/>
                <w:szCs w:val="24"/>
              </w:rPr>
            </w:pPr>
            <w:r w:rsidRPr="001C7C87">
              <w:rPr>
                <w:sz w:val="24"/>
                <w:szCs w:val="24"/>
              </w:rPr>
              <w:t>Telefon:</w:t>
            </w:r>
            <w:r w:rsidR="00B52432">
              <w:rPr>
                <w:sz w:val="24"/>
                <w:szCs w:val="24"/>
              </w:rPr>
              <w:t xml:space="preserve"> </w:t>
            </w:r>
          </w:p>
        </w:tc>
      </w:tr>
      <w:tr w:rsidR="001C7C87" w:rsidRPr="008035F2" w14:paraId="1D9976D5" w14:textId="77777777" w:rsidTr="001C7C87">
        <w:tc>
          <w:tcPr>
            <w:tcW w:w="5524" w:type="dxa"/>
          </w:tcPr>
          <w:p w14:paraId="311AC9C7" w14:textId="4E7CD0A2" w:rsidR="008570B5" w:rsidRDefault="001C7C87">
            <w:pPr>
              <w:rPr>
                <w:sz w:val="24"/>
                <w:szCs w:val="24"/>
                <w:lang w:val="en-US"/>
              </w:rPr>
            </w:pPr>
            <w:r w:rsidRPr="00B52432">
              <w:rPr>
                <w:sz w:val="24"/>
                <w:szCs w:val="24"/>
                <w:lang w:val="en-US"/>
              </w:rPr>
              <w:t>Mail:</w:t>
            </w:r>
            <w:r w:rsidR="00B52432" w:rsidRPr="00B52432">
              <w:rPr>
                <w:sz w:val="24"/>
                <w:szCs w:val="24"/>
                <w:lang w:val="en-US"/>
              </w:rPr>
              <w:t xml:space="preserve"> </w:t>
            </w:r>
          </w:p>
          <w:p w14:paraId="03BDA617" w14:textId="3F702601" w:rsidR="008570B5" w:rsidRPr="00B52432" w:rsidRDefault="008570B5">
            <w:pPr>
              <w:rPr>
                <w:sz w:val="24"/>
                <w:szCs w:val="24"/>
                <w:lang w:val="en-US"/>
              </w:rPr>
            </w:pPr>
          </w:p>
        </w:tc>
      </w:tr>
      <w:tr w:rsidR="001C7C87" w14:paraId="2DC04BBD" w14:textId="77777777" w:rsidTr="001C7C87">
        <w:tc>
          <w:tcPr>
            <w:tcW w:w="5524" w:type="dxa"/>
          </w:tcPr>
          <w:p w14:paraId="13309C91" w14:textId="2E5A9EE1" w:rsidR="008035F2" w:rsidRPr="001C7C87" w:rsidRDefault="001C7C87" w:rsidP="008035F2">
            <w:pPr>
              <w:rPr>
                <w:sz w:val="24"/>
                <w:szCs w:val="24"/>
              </w:rPr>
            </w:pPr>
            <w:r w:rsidRPr="001C7C87">
              <w:rPr>
                <w:sz w:val="24"/>
                <w:szCs w:val="24"/>
              </w:rPr>
              <w:t>Adress:</w:t>
            </w:r>
            <w:r w:rsidR="00B52432">
              <w:rPr>
                <w:sz w:val="24"/>
                <w:szCs w:val="24"/>
              </w:rPr>
              <w:t xml:space="preserve"> </w:t>
            </w:r>
          </w:p>
          <w:p w14:paraId="23707EE1" w14:textId="7E7888F3" w:rsidR="001C7C87" w:rsidRPr="001C7C87" w:rsidRDefault="001C7C87">
            <w:pPr>
              <w:rPr>
                <w:sz w:val="24"/>
                <w:szCs w:val="24"/>
              </w:rPr>
            </w:pPr>
          </w:p>
        </w:tc>
      </w:tr>
    </w:tbl>
    <w:p w14:paraId="0B66DB8A" w14:textId="7B1F242B" w:rsidR="001C7C87" w:rsidRPr="000666E8" w:rsidRDefault="00753D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A0F" w:rsidRPr="00AE7A0F" w14:paraId="59FFC1C1" w14:textId="77777777" w:rsidTr="00AE7A0F">
        <w:tc>
          <w:tcPr>
            <w:tcW w:w="9062" w:type="dxa"/>
          </w:tcPr>
          <w:p w14:paraId="28DA4E6F" w14:textId="34FDEE42" w:rsidR="00AE7A0F" w:rsidRPr="00AE7A0F" w:rsidRDefault="00AE7A0F" w:rsidP="00CA38D9">
            <w:pPr>
              <w:rPr>
                <w:b/>
                <w:bCs/>
                <w:sz w:val="24"/>
                <w:szCs w:val="24"/>
              </w:rPr>
            </w:pPr>
            <w:r w:rsidRPr="00AE7A0F">
              <w:rPr>
                <w:b/>
                <w:bCs/>
                <w:sz w:val="24"/>
                <w:szCs w:val="24"/>
              </w:rPr>
              <w:t>Avtalet gäller med start från och med:</w:t>
            </w:r>
            <w:r w:rsidR="00B52432">
              <w:rPr>
                <w:b/>
                <w:bCs/>
                <w:sz w:val="24"/>
                <w:szCs w:val="24"/>
              </w:rPr>
              <w:t xml:space="preserve"> 2025-</w:t>
            </w:r>
          </w:p>
        </w:tc>
      </w:tr>
    </w:tbl>
    <w:p w14:paraId="7AED4C94" w14:textId="7C9FBEE0" w:rsidR="00AC181C" w:rsidRDefault="00AC181C" w:rsidP="001415FF">
      <w:pPr>
        <w:spacing w:line="240" w:lineRule="auto"/>
        <w:rPr>
          <w:sz w:val="24"/>
          <w:szCs w:val="24"/>
        </w:rPr>
      </w:pPr>
    </w:p>
    <w:p w14:paraId="1C0E21C7" w14:textId="309FE7C3" w:rsidR="002A1579" w:rsidRDefault="00E3196F" w:rsidP="001415FF">
      <w:pPr>
        <w:spacing w:line="240" w:lineRule="auto"/>
        <w:ind w:left="1304" w:hanging="1304"/>
        <w:rPr>
          <w:sz w:val="24"/>
          <w:szCs w:val="24"/>
        </w:rPr>
      </w:pPr>
      <w:r w:rsidRPr="000666E8">
        <w:rPr>
          <w:b/>
          <w:bCs/>
          <w:sz w:val="24"/>
          <w:szCs w:val="24"/>
        </w:rPr>
        <w:t>§1</w:t>
      </w:r>
      <w:r>
        <w:rPr>
          <w:sz w:val="24"/>
          <w:szCs w:val="24"/>
        </w:rPr>
        <w:t xml:space="preserve"> </w:t>
      </w:r>
      <w:r w:rsidR="002A1579">
        <w:rPr>
          <w:sz w:val="24"/>
          <w:szCs w:val="24"/>
        </w:rPr>
        <w:tab/>
      </w:r>
      <w:r>
        <w:rPr>
          <w:sz w:val="24"/>
          <w:szCs w:val="24"/>
        </w:rPr>
        <w:t xml:space="preserve">Ett avtal har idag tecknats mellan </w:t>
      </w:r>
      <w:r w:rsidR="009D2433">
        <w:rPr>
          <w:sz w:val="24"/>
          <w:szCs w:val="24"/>
        </w:rPr>
        <w:t xml:space="preserve">Karin </w:t>
      </w:r>
      <w:proofErr w:type="spellStart"/>
      <w:r w:rsidR="009D2433">
        <w:rPr>
          <w:sz w:val="24"/>
          <w:szCs w:val="24"/>
        </w:rPr>
        <w:t>Ståhlnacke</w:t>
      </w:r>
      <w:proofErr w:type="spellEnd"/>
      <w:r w:rsidR="009D2433">
        <w:rPr>
          <w:sz w:val="24"/>
          <w:szCs w:val="24"/>
        </w:rPr>
        <w:t xml:space="preserve"> Juridik</w:t>
      </w:r>
      <w:r w:rsidR="002A1579">
        <w:rPr>
          <w:sz w:val="24"/>
          <w:szCs w:val="24"/>
        </w:rPr>
        <w:t xml:space="preserve"> AB, organisationsnummer 559281–3777, nedan kallat </w:t>
      </w:r>
      <w:r w:rsidR="006C1BCE">
        <w:rPr>
          <w:sz w:val="24"/>
          <w:szCs w:val="24"/>
        </w:rPr>
        <w:t>KSJAB</w:t>
      </w:r>
      <w:r w:rsidR="002A1579">
        <w:rPr>
          <w:sz w:val="24"/>
          <w:szCs w:val="24"/>
        </w:rPr>
        <w:t xml:space="preserve"> och ovanstående person, nedan kallad kund. </w:t>
      </w:r>
    </w:p>
    <w:p w14:paraId="28B7CAEF" w14:textId="2F9FE297" w:rsidR="002A1579" w:rsidRDefault="002A1579" w:rsidP="001415FF">
      <w:pPr>
        <w:spacing w:line="240" w:lineRule="auto"/>
        <w:ind w:left="1304" w:hanging="1304"/>
        <w:rPr>
          <w:sz w:val="24"/>
          <w:szCs w:val="24"/>
        </w:rPr>
      </w:pPr>
      <w:r w:rsidRPr="000666E8">
        <w:rPr>
          <w:b/>
          <w:bCs/>
          <w:sz w:val="24"/>
          <w:szCs w:val="24"/>
        </w:rPr>
        <w:t>§2</w:t>
      </w:r>
      <w:r>
        <w:rPr>
          <w:sz w:val="24"/>
          <w:szCs w:val="24"/>
        </w:rPr>
        <w:tab/>
        <w:t xml:space="preserve">Kund anlitar </w:t>
      </w:r>
      <w:r w:rsidR="006C1BCE">
        <w:rPr>
          <w:sz w:val="24"/>
          <w:szCs w:val="24"/>
        </w:rPr>
        <w:t>KSJAB</w:t>
      </w:r>
      <w:r>
        <w:rPr>
          <w:sz w:val="24"/>
          <w:szCs w:val="24"/>
        </w:rPr>
        <w:t xml:space="preserve"> för att utföra beslut om personlig assistans enligt LSS eller beslut om assistansersättning enligt SFB. </w:t>
      </w:r>
      <w:r w:rsidR="00677EA7" w:rsidRPr="00677EA7">
        <w:rPr>
          <w:sz w:val="24"/>
          <w:szCs w:val="24"/>
        </w:rPr>
        <w:t>Bolaget tar emot schablonersättningen och tar ut en administrativ avgift</w:t>
      </w:r>
      <w:r w:rsidR="00B32001">
        <w:rPr>
          <w:sz w:val="24"/>
          <w:szCs w:val="24"/>
        </w:rPr>
        <w:t xml:space="preserve"> på 1</w:t>
      </w:r>
      <w:r w:rsidR="00BA7A0C">
        <w:rPr>
          <w:sz w:val="24"/>
          <w:szCs w:val="24"/>
        </w:rPr>
        <w:t>2</w:t>
      </w:r>
      <w:r w:rsidR="00B32001">
        <w:rPr>
          <w:sz w:val="24"/>
          <w:szCs w:val="24"/>
        </w:rPr>
        <w:t xml:space="preserve"> %</w:t>
      </w:r>
      <w:r w:rsidR="00677EA7" w:rsidRPr="00677E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Kundavtalet är avhängt utifrån </w:t>
      </w:r>
      <w:r w:rsidR="00293501">
        <w:rPr>
          <w:sz w:val="24"/>
          <w:szCs w:val="24"/>
        </w:rPr>
        <w:t>kommunens och/eller Försäkringskassans</w:t>
      </w:r>
      <w:r>
        <w:rPr>
          <w:sz w:val="24"/>
          <w:szCs w:val="24"/>
        </w:rPr>
        <w:t xml:space="preserve"> beslut och kan således förändras och/eller upphöra</w:t>
      </w:r>
      <w:r w:rsidR="00630855">
        <w:rPr>
          <w:sz w:val="24"/>
          <w:szCs w:val="24"/>
        </w:rPr>
        <w:t xml:space="preserve"> om </w:t>
      </w:r>
      <w:r w:rsidR="00293501">
        <w:rPr>
          <w:sz w:val="24"/>
          <w:szCs w:val="24"/>
        </w:rPr>
        <w:t xml:space="preserve">kommunen och/eller Försäkringskassan </w:t>
      </w:r>
      <w:r w:rsidR="00630855">
        <w:rPr>
          <w:sz w:val="24"/>
          <w:szCs w:val="24"/>
        </w:rPr>
        <w:t xml:space="preserve">ändrar kundens beslut. </w:t>
      </w:r>
      <w:r w:rsidR="00AE7A0F">
        <w:rPr>
          <w:sz w:val="24"/>
          <w:szCs w:val="24"/>
        </w:rPr>
        <w:t xml:space="preserve">Omfattningen bestäms löpande i enlighet med de regler som gäller för personlig assistans. </w:t>
      </w:r>
      <w:r>
        <w:rPr>
          <w:sz w:val="24"/>
          <w:szCs w:val="24"/>
        </w:rPr>
        <w:t xml:space="preserve">  </w:t>
      </w:r>
    </w:p>
    <w:p w14:paraId="2A22777F" w14:textId="7E75B25C" w:rsidR="001415FF" w:rsidRDefault="002A1579" w:rsidP="009E2ED0">
      <w:pPr>
        <w:spacing w:line="240" w:lineRule="auto"/>
        <w:ind w:left="1304" w:hanging="1304"/>
        <w:rPr>
          <w:sz w:val="24"/>
          <w:szCs w:val="24"/>
        </w:rPr>
      </w:pPr>
      <w:r w:rsidRPr="000666E8">
        <w:rPr>
          <w:b/>
          <w:bCs/>
          <w:sz w:val="24"/>
          <w:szCs w:val="24"/>
        </w:rPr>
        <w:t>§3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D2433">
        <w:rPr>
          <w:sz w:val="24"/>
          <w:szCs w:val="24"/>
        </w:rPr>
        <w:t>K</w:t>
      </w:r>
      <w:r w:rsidR="006C1BCE">
        <w:rPr>
          <w:sz w:val="24"/>
          <w:szCs w:val="24"/>
        </w:rPr>
        <w:t>SJAB</w:t>
      </w:r>
      <w:r>
        <w:rPr>
          <w:sz w:val="24"/>
          <w:szCs w:val="24"/>
        </w:rPr>
        <w:t xml:space="preserve"> </w:t>
      </w:r>
      <w:r w:rsidR="00630855">
        <w:rPr>
          <w:sz w:val="24"/>
          <w:szCs w:val="24"/>
        </w:rPr>
        <w:t xml:space="preserve">ansvarar för samtliga aspekter av utförandet av assistansbeslutet för kunden. Detta inkluderar att administrera, redovisa och fakturera utförd assistans. Vidare ansvarar </w:t>
      </w:r>
      <w:r w:rsidR="006C1BCE">
        <w:rPr>
          <w:sz w:val="24"/>
          <w:szCs w:val="24"/>
        </w:rPr>
        <w:t>KSJAB</w:t>
      </w:r>
      <w:r w:rsidR="00630855">
        <w:rPr>
          <w:sz w:val="24"/>
          <w:szCs w:val="24"/>
        </w:rPr>
        <w:t xml:space="preserve"> för all lönehantering till de personliga assistenterna, inbetalning av skatter och sociala avgifter samt har ett övergripande arbetsgivaransvar. </w:t>
      </w:r>
      <w:r w:rsidR="006C1BCE">
        <w:rPr>
          <w:sz w:val="24"/>
          <w:szCs w:val="24"/>
        </w:rPr>
        <w:t>(</w:t>
      </w:r>
      <w:r w:rsidR="009E2ED0">
        <w:rPr>
          <w:sz w:val="24"/>
          <w:szCs w:val="24"/>
        </w:rPr>
        <w:t>Kunden åtar sig att, inom den av Försäkringskassan fastställda tid, kontrollera, underteckna och sända in räkning till Försäkringskassan.</w:t>
      </w:r>
      <w:r w:rsidR="006C1BCE">
        <w:rPr>
          <w:sz w:val="24"/>
          <w:szCs w:val="24"/>
        </w:rPr>
        <w:t>)</w:t>
      </w:r>
      <w:r w:rsidR="009E2ED0">
        <w:rPr>
          <w:sz w:val="24"/>
          <w:szCs w:val="24"/>
        </w:rPr>
        <w:t xml:space="preserve"> </w:t>
      </w:r>
    </w:p>
    <w:p w14:paraId="7E0DAC99" w14:textId="4CC98BFC" w:rsidR="001415FF" w:rsidRDefault="001415FF" w:rsidP="001415FF">
      <w:pPr>
        <w:spacing w:line="240" w:lineRule="auto"/>
        <w:ind w:left="1304" w:hanging="1304"/>
        <w:rPr>
          <w:sz w:val="24"/>
          <w:szCs w:val="24"/>
        </w:rPr>
      </w:pPr>
      <w:r w:rsidRPr="000666E8">
        <w:rPr>
          <w:b/>
          <w:bCs/>
          <w:sz w:val="24"/>
          <w:szCs w:val="24"/>
        </w:rPr>
        <w:t>§</w:t>
      </w:r>
      <w:r w:rsidR="003F0EBF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ab/>
      </w:r>
      <w:r w:rsidR="006C1BCE">
        <w:rPr>
          <w:sz w:val="24"/>
          <w:szCs w:val="24"/>
        </w:rPr>
        <w:t>KSJAB</w:t>
      </w:r>
      <w:r>
        <w:rPr>
          <w:sz w:val="24"/>
          <w:szCs w:val="24"/>
        </w:rPr>
        <w:t xml:space="preserve"> administrerar de eventuella omkostnader som uppstår för personliga assistenter i samband med utförandet av kundens beslut. Sådana omkostnader ska redovisas mot kvitton godkända av Skatteverket och senast tre månader efter datumet utlägget avser. </w:t>
      </w:r>
    </w:p>
    <w:p w14:paraId="16BE7D1A" w14:textId="2463ED9B" w:rsidR="00FD13E3" w:rsidRDefault="001415FF" w:rsidP="001415FF">
      <w:pPr>
        <w:spacing w:line="240" w:lineRule="auto"/>
        <w:ind w:left="1304" w:hanging="1304"/>
        <w:rPr>
          <w:sz w:val="24"/>
          <w:szCs w:val="24"/>
        </w:rPr>
      </w:pPr>
      <w:r w:rsidRPr="000666E8">
        <w:rPr>
          <w:b/>
          <w:bCs/>
          <w:sz w:val="24"/>
          <w:szCs w:val="24"/>
        </w:rPr>
        <w:lastRenderedPageBreak/>
        <w:t>§</w:t>
      </w:r>
      <w:r w:rsidR="003F0EBF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B6414">
        <w:rPr>
          <w:sz w:val="24"/>
          <w:szCs w:val="24"/>
        </w:rPr>
        <w:t xml:space="preserve">Anställning av personliga assistenter görs i samråd med kunden och dennes önskemål. Vid sjukdom eller annan frånvaro ska </w:t>
      </w:r>
      <w:r w:rsidR="006C1BCE">
        <w:rPr>
          <w:sz w:val="24"/>
          <w:szCs w:val="24"/>
        </w:rPr>
        <w:t>KSJAB</w:t>
      </w:r>
      <w:r w:rsidR="00F851AC">
        <w:rPr>
          <w:sz w:val="24"/>
          <w:szCs w:val="24"/>
        </w:rPr>
        <w:t xml:space="preserve"> </w:t>
      </w:r>
      <w:r w:rsidR="004C5695">
        <w:rPr>
          <w:sz w:val="24"/>
          <w:szCs w:val="24"/>
        </w:rPr>
        <w:t>säkerställa</w:t>
      </w:r>
      <w:r w:rsidR="00FD13E3">
        <w:rPr>
          <w:sz w:val="24"/>
          <w:szCs w:val="24"/>
        </w:rPr>
        <w:t xml:space="preserve"> en vikarie och detta ska i största möjliga mån ske enligt kundens önskemål. </w:t>
      </w:r>
    </w:p>
    <w:p w14:paraId="22495EEB" w14:textId="6B40EF97" w:rsidR="000666E8" w:rsidRDefault="00FD13E3" w:rsidP="001415FF">
      <w:pPr>
        <w:spacing w:line="240" w:lineRule="auto"/>
        <w:ind w:left="1304" w:hanging="1304"/>
        <w:rPr>
          <w:sz w:val="24"/>
          <w:szCs w:val="24"/>
        </w:rPr>
      </w:pPr>
      <w:r w:rsidRPr="000666E8">
        <w:rPr>
          <w:b/>
          <w:bCs/>
          <w:sz w:val="24"/>
          <w:szCs w:val="24"/>
        </w:rPr>
        <w:t>§</w:t>
      </w:r>
      <w:r w:rsidR="00AE7A0F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ab/>
      </w:r>
      <w:r w:rsidR="006C1BCE">
        <w:rPr>
          <w:sz w:val="24"/>
          <w:szCs w:val="24"/>
        </w:rPr>
        <w:t>KSJAB</w:t>
      </w:r>
      <w:r>
        <w:rPr>
          <w:sz w:val="24"/>
          <w:szCs w:val="24"/>
        </w:rPr>
        <w:t xml:space="preserve"> tar ansvar för personuppgiftshantering sker enligt </w:t>
      </w:r>
      <w:r w:rsidR="00341F14">
        <w:rPr>
          <w:sz w:val="24"/>
          <w:szCs w:val="24"/>
        </w:rPr>
        <w:t>Allmänna dataskyddsförordningen</w:t>
      </w:r>
      <w:r>
        <w:rPr>
          <w:sz w:val="24"/>
          <w:szCs w:val="24"/>
        </w:rPr>
        <w:t xml:space="preserve">. Hantering av personuppgifter är nödvändig för att </w:t>
      </w:r>
      <w:r w:rsidR="006C1BCE">
        <w:rPr>
          <w:sz w:val="24"/>
          <w:szCs w:val="24"/>
        </w:rPr>
        <w:t>KSJAB</w:t>
      </w:r>
      <w:r>
        <w:rPr>
          <w:sz w:val="24"/>
          <w:szCs w:val="24"/>
        </w:rPr>
        <w:t xml:space="preserve"> ska kunna uppfylla avtalet med kunden. </w:t>
      </w:r>
      <w:r w:rsidR="00341F14">
        <w:rPr>
          <w:sz w:val="24"/>
          <w:szCs w:val="24"/>
        </w:rPr>
        <w:t>Kunden</w:t>
      </w:r>
      <w:r>
        <w:rPr>
          <w:sz w:val="24"/>
          <w:szCs w:val="24"/>
        </w:rPr>
        <w:t xml:space="preserve"> har rätt att få information om vilka uppgifter som finns sparade samt eventuellt begära rättelse och radering av dessa</w:t>
      </w:r>
      <w:r w:rsidR="00341F14">
        <w:rPr>
          <w:sz w:val="24"/>
          <w:szCs w:val="24"/>
        </w:rPr>
        <w:t xml:space="preserve"> hos bolaget</w:t>
      </w:r>
      <w:r>
        <w:rPr>
          <w:sz w:val="24"/>
          <w:szCs w:val="24"/>
        </w:rPr>
        <w:t xml:space="preserve">. Genom ingående av detta kundavtal lämnas samtycke för hantering av personuppgifter. </w:t>
      </w:r>
    </w:p>
    <w:p w14:paraId="267C9AAC" w14:textId="3F8B9DEB" w:rsidR="00295B3C" w:rsidRPr="00B064ED" w:rsidRDefault="00295B3C" w:rsidP="001415FF">
      <w:pPr>
        <w:spacing w:line="240" w:lineRule="auto"/>
        <w:ind w:left="1304" w:hanging="1304"/>
        <w:rPr>
          <w:strike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2D526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Kund, eller legal företrädare, åtar sig att meddela </w:t>
      </w:r>
      <w:r w:rsidR="006C1BCE">
        <w:rPr>
          <w:sz w:val="24"/>
          <w:szCs w:val="24"/>
        </w:rPr>
        <w:t>KSJAB</w:t>
      </w:r>
      <w:r>
        <w:rPr>
          <w:sz w:val="24"/>
          <w:szCs w:val="24"/>
        </w:rPr>
        <w:t xml:space="preserve"> när väsentliga förändringar av faktiska förhållanden och/eller hjälpbehov sker. Sådana väsentliga förändringar ska omedelbart meddelas Försäkringskassan och/eller kommun</w:t>
      </w:r>
      <w:r w:rsidR="00341F14">
        <w:rPr>
          <w:sz w:val="24"/>
          <w:szCs w:val="24"/>
        </w:rPr>
        <w:t xml:space="preserve"> av bolaget</w:t>
      </w:r>
      <w:r>
        <w:rPr>
          <w:sz w:val="24"/>
          <w:szCs w:val="24"/>
        </w:rPr>
        <w:t xml:space="preserve">. </w:t>
      </w:r>
    </w:p>
    <w:p w14:paraId="463C76D4" w14:textId="028ED88D" w:rsidR="000666E8" w:rsidRDefault="000666E8" w:rsidP="001415FF">
      <w:pPr>
        <w:spacing w:line="240" w:lineRule="auto"/>
        <w:ind w:left="1304" w:hanging="1304"/>
        <w:rPr>
          <w:sz w:val="24"/>
          <w:szCs w:val="24"/>
        </w:rPr>
      </w:pPr>
      <w:r w:rsidRPr="000666E8">
        <w:rPr>
          <w:b/>
          <w:bCs/>
          <w:sz w:val="24"/>
          <w:szCs w:val="24"/>
        </w:rPr>
        <w:t>§</w:t>
      </w:r>
      <w:r w:rsidR="002D526B"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ab/>
        <w:t xml:space="preserve">Om tillägg eller ändringar sker av detta kundavtal, ska det ske skriftligt och tillägget ska undertecknas av båda parter. </w:t>
      </w:r>
    </w:p>
    <w:p w14:paraId="36CAC803" w14:textId="2CC3AB51" w:rsidR="00D129AB" w:rsidRDefault="000666E8" w:rsidP="001415FF">
      <w:pPr>
        <w:spacing w:line="240" w:lineRule="auto"/>
        <w:ind w:left="1304" w:hanging="1304"/>
        <w:rPr>
          <w:sz w:val="24"/>
          <w:szCs w:val="24"/>
        </w:rPr>
      </w:pPr>
      <w:r w:rsidRPr="000666E8">
        <w:rPr>
          <w:b/>
          <w:bCs/>
          <w:sz w:val="24"/>
          <w:szCs w:val="24"/>
        </w:rPr>
        <w:t>§</w:t>
      </w:r>
      <w:r w:rsidR="002D526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Kundavtalet löper på </w:t>
      </w:r>
      <w:proofErr w:type="gramStart"/>
      <w:r>
        <w:rPr>
          <w:sz w:val="24"/>
          <w:szCs w:val="24"/>
        </w:rPr>
        <w:t>tillsvidare</w:t>
      </w:r>
      <w:proofErr w:type="gramEnd"/>
      <w:r>
        <w:rPr>
          <w:sz w:val="24"/>
          <w:szCs w:val="24"/>
        </w:rPr>
        <w:t xml:space="preserve"> med en </w:t>
      </w:r>
      <w:r w:rsidR="00EB21B3">
        <w:rPr>
          <w:sz w:val="24"/>
          <w:szCs w:val="24"/>
        </w:rPr>
        <w:t xml:space="preserve">månads </w:t>
      </w:r>
      <w:r>
        <w:rPr>
          <w:sz w:val="24"/>
          <w:szCs w:val="24"/>
        </w:rPr>
        <w:t>uppsägning från endera part. Uppsägning</w:t>
      </w:r>
      <w:r w:rsidR="00D129AB">
        <w:rPr>
          <w:sz w:val="24"/>
          <w:szCs w:val="24"/>
        </w:rPr>
        <w:t>stid räknas från och med den första i månaden efter inlämnad skriftlig begäran om avtalets uppsägning</w:t>
      </w:r>
      <w:r>
        <w:rPr>
          <w:sz w:val="24"/>
          <w:szCs w:val="24"/>
        </w:rPr>
        <w:t xml:space="preserve">. </w:t>
      </w:r>
    </w:p>
    <w:p w14:paraId="4CCC77E4" w14:textId="77777777" w:rsidR="002D526B" w:rsidRDefault="002D526B" w:rsidP="00D129AB">
      <w:pPr>
        <w:spacing w:line="240" w:lineRule="auto"/>
        <w:rPr>
          <w:sz w:val="24"/>
          <w:szCs w:val="24"/>
        </w:rPr>
      </w:pPr>
    </w:p>
    <w:p w14:paraId="7EE40DD6" w14:textId="11A6F332" w:rsidR="001415FF" w:rsidRPr="000666E8" w:rsidRDefault="00D129AB" w:rsidP="00D129AB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Med detta avtal, som upprättats i varsitt likalydande exemplar, meddelar sig undertecknade parter som nöjda. Om </w:t>
      </w:r>
      <w:r w:rsidR="00B85323">
        <w:rPr>
          <w:sz w:val="24"/>
          <w:szCs w:val="24"/>
        </w:rPr>
        <w:t xml:space="preserve">kunden har en legal företrädare skriver denne under avtalet i kundens ställe. Som legal företrädare räknas vårdnadshavare till minderårigt barn, god man eller förvaltare. </w:t>
      </w:r>
      <w:r w:rsidR="001415FF" w:rsidRPr="000666E8">
        <w:rPr>
          <w:b/>
          <w:bCs/>
          <w:sz w:val="24"/>
          <w:szCs w:val="24"/>
        </w:rPr>
        <w:tab/>
      </w:r>
      <w:r w:rsidR="001415FF" w:rsidRPr="000666E8">
        <w:rPr>
          <w:b/>
          <w:bCs/>
          <w:sz w:val="24"/>
          <w:szCs w:val="24"/>
        </w:rPr>
        <w:tab/>
      </w:r>
    </w:p>
    <w:p w14:paraId="7D3B8E16" w14:textId="70C6CA11" w:rsidR="00CA3F2B" w:rsidRDefault="00CA3F2B">
      <w:pPr>
        <w:rPr>
          <w:sz w:val="24"/>
          <w:szCs w:val="24"/>
        </w:rPr>
      </w:pPr>
    </w:p>
    <w:p w14:paraId="1542D38F" w14:textId="2933A3C8" w:rsidR="00CA3F2B" w:rsidRDefault="00CA3F2B">
      <w:pPr>
        <w:rPr>
          <w:sz w:val="24"/>
          <w:szCs w:val="24"/>
        </w:rPr>
      </w:pPr>
      <w:r>
        <w:rPr>
          <w:sz w:val="24"/>
          <w:szCs w:val="24"/>
        </w:rPr>
        <w:t>Ort och datum: _________________________________</w:t>
      </w:r>
    </w:p>
    <w:p w14:paraId="3D1EFCFC" w14:textId="68DC1467" w:rsidR="00CA3F2B" w:rsidRDefault="00CA3F2B">
      <w:pPr>
        <w:rPr>
          <w:sz w:val="24"/>
          <w:szCs w:val="24"/>
        </w:rPr>
      </w:pPr>
    </w:p>
    <w:p w14:paraId="47C26C78" w14:textId="77777777" w:rsidR="00BD0A0B" w:rsidRDefault="00BD0A0B">
      <w:pPr>
        <w:rPr>
          <w:sz w:val="24"/>
          <w:szCs w:val="24"/>
        </w:rPr>
      </w:pPr>
    </w:p>
    <w:p w14:paraId="0001B5A2" w14:textId="77777777" w:rsidR="00891BFC" w:rsidRPr="00891BFC" w:rsidRDefault="00891BFC" w:rsidP="00891BFC">
      <w:pPr>
        <w:rPr>
          <w:sz w:val="24"/>
          <w:szCs w:val="24"/>
        </w:rPr>
      </w:pPr>
      <w:r w:rsidRPr="00891BFC">
        <w:rPr>
          <w:sz w:val="24"/>
          <w:szCs w:val="24"/>
        </w:rPr>
        <w:t>Namnteckning: ____________________</w:t>
      </w:r>
      <w:r w:rsidRPr="00891BFC">
        <w:rPr>
          <w:sz w:val="24"/>
          <w:szCs w:val="24"/>
        </w:rPr>
        <w:tab/>
        <w:t>Namnteckning: ___________________</w:t>
      </w:r>
    </w:p>
    <w:p w14:paraId="5CA1B661" w14:textId="77777777" w:rsidR="00891BFC" w:rsidRPr="00891BFC" w:rsidRDefault="00891BFC" w:rsidP="00891BFC">
      <w:pPr>
        <w:rPr>
          <w:sz w:val="24"/>
          <w:szCs w:val="24"/>
        </w:rPr>
      </w:pPr>
      <w:r w:rsidRPr="00891BFC">
        <w:rPr>
          <w:sz w:val="24"/>
          <w:szCs w:val="24"/>
        </w:rPr>
        <w:t>Kund/Vårdnadshavare/God man/Förvaltare</w:t>
      </w:r>
      <w:r w:rsidRPr="00891BFC">
        <w:rPr>
          <w:sz w:val="24"/>
          <w:szCs w:val="24"/>
        </w:rPr>
        <w:tab/>
        <w:t>Vårdnadshavare</w:t>
      </w:r>
      <w:r w:rsidRPr="00891BFC">
        <w:rPr>
          <w:sz w:val="24"/>
          <w:szCs w:val="24"/>
        </w:rPr>
        <w:tab/>
        <w:t xml:space="preserve"> </w:t>
      </w:r>
    </w:p>
    <w:p w14:paraId="09F39119" w14:textId="60121657" w:rsidR="00C749A3" w:rsidRDefault="00C749A3">
      <w:pPr>
        <w:rPr>
          <w:sz w:val="24"/>
          <w:szCs w:val="24"/>
        </w:rPr>
      </w:pPr>
    </w:p>
    <w:p w14:paraId="2CD33714" w14:textId="77777777" w:rsidR="00393F1D" w:rsidRDefault="00393F1D">
      <w:pPr>
        <w:rPr>
          <w:sz w:val="24"/>
          <w:szCs w:val="24"/>
        </w:rPr>
      </w:pPr>
    </w:p>
    <w:p w14:paraId="0038069B" w14:textId="77777777" w:rsidR="00C749A3" w:rsidRDefault="00C749A3" w:rsidP="00C749A3">
      <w:pPr>
        <w:rPr>
          <w:sz w:val="24"/>
          <w:szCs w:val="24"/>
        </w:rPr>
      </w:pPr>
      <w:r>
        <w:rPr>
          <w:sz w:val="24"/>
          <w:szCs w:val="24"/>
        </w:rPr>
        <w:t>Namnteckning: _________________________________</w:t>
      </w:r>
    </w:p>
    <w:p w14:paraId="6414E727" w14:textId="47B367F8" w:rsidR="00CA3F2B" w:rsidRPr="00AC181C" w:rsidRDefault="00C749A3">
      <w:pPr>
        <w:rPr>
          <w:sz w:val="24"/>
          <w:szCs w:val="24"/>
        </w:rPr>
      </w:pPr>
      <w:r>
        <w:rPr>
          <w:sz w:val="24"/>
          <w:szCs w:val="24"/>
        </w:rPr>
        <w:t xml:space="preserve">Karin </w:t>
      </w:r>
      <w:proofErr w:type="spellStart"/>
      <w:r>
        <w:rPr>
          <w:sz w:val="24"/>
          <w:szCs w:val="24"/>
        </w:rPr>
        <w:t>Ståhlnacke</w:t>
      </w:r>
      <w:proofErr w:type="spellEnd"/>
      <w:r w:rsidR="00F9419F">
        <w:rPr>
          <w:sz w:val="24"/>
          <w:szCs w:val="24"/>
        </w:rPr>
        <w:t xml:space="preserve">, </w:t>
      </w:r>
      <w:r w:rsidR="006C1BCE">
        <w:rPr>
          <w:sz w:val="24"/>
          <w:szCs w:val="24"/>
        </w:rPr>
        <w:t>KSJAB</w:t>
      </w:r>
    </w:p>
    <w:sectPr w:rsidR="00CA3F2B" w:rsidRPr="00AC18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AE67" w14:textId="77777777" w:rsidR="00243240" w:rsidRDefault="00243240" w:rsidP="00BD524C">
      <w:pPr>
        <w:spacing w:after="0" w:line="240" w:lineRule="auto"/>
      </w:pPr>
      <w:r>
        <w:separator/>
      </w:r>
    </w:p>
  </w:endnote>
  <w:endnote w:type="continuationSeparator" w:id="0">
    <w:p w14:paraId="57F37A37" w14:textId="77777777" w:rsidR="00243240" w:rsidRDefault="00243240" w:rsidP="00BD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E5EC4" w14:textId="77777777" w:rsidR="00BD524C" w:rsidRDefault="00BD52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C9FC" w14:textId="77777777" w:rsidR="00BD524C" w:rsidRDefault="00BD52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0D52" w14:textId="77777777" w:rsidR="00BD524C" w:rsidRDefault="00BD52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2F65" w14:textId="77777777" w:rsidR="00243240" w:rsidRDefault="00243240" w:rsidP="00BD524C">
      <w:pPr>
        <w:spacing w:after="0" w:line="240" w:lineRule="auto"/>
      </w:pPr>
      <w:r>
        <w:separator/>
      </w:r>
    </w:p>
  </w:footnote>
  <w:footnote w:type="continuationSeparator" w:id="0">
    <w:p w14:paraId="599ACA3B" w14:textId="77777777" w:rsidR="00243240" w:rsidRDefault="00243240" w:rsidP="00BD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9B2D" w14:textId="77777777" w:rsidR="00BD524C" w:rsidRDefault="00BD524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9291999"/>
      <w:docPartObj>
        <w:docPartGallery w:val="Watermarks"/>
        <w:docPartUnique/>
      </w:docPartObj>
    </w:sdtPr>
    <w:sdtContent>
      <w:p w14:paraId="69FB53EE" w14:textId="42D3FB4C" w:rsidR="00BD524C" w:rsidRDefault="00BD524C">
        <w:pPr>
          <w:pStyle w:val="Sidhuvud"/>
        </w:pPr>
        <w:r>
          <w:pict w14:anchorId="2997EB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F8D8" w14:textId="77777777" w:rsidR="00BD524C" w:rsidRDefault="00BD52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1C"/>
    <w:rsid w:val="000179B3"/>
    <w:rsid w:val="000666E8"/>
    <w:rsid w:val="00095BDE"/>
    <w:rsid w:val="001415FF"/>
    <w:rsid w:val="00146139"/>
    <w:rsid w:val="00175624"/>
    <w:rsid w:val="001C7C87"/>
    <w:rsid w:val="001F1D90"/>
    <w:rsid w:val="001F2421"/>
    <w:rsid w:val="00243240"/>
    <w:rsid w:val="002434A5"/>
    <w:rsid w:val="00247CC0"/>
    <w:rsid w:val="0027703D"/>
    <w:rsid w:val="00291E54"/>
    <w:rsid w:val="00293501"/>
    <w:rsid w:val="00295B3C"/>
    <w:rsid w:val="002A1579"/>
    <w:rsid w:val="002B0E23"/>
    <w:rsid w:val="002D526B"/>
    <w:rsid w:val="002F38DF"/>
    <w:rsid w:val="00311321"/>
    <w:rsid w:val="00341F14"/>
    <w:rsid w:val="003806EC"/>
    <w:rsid w:val="00393F1D"/>
    <w:rsid w:val="003B2311"/>
    <w:rsid w:val="003F0EBF"/>
    <w:rsid w:val="004C5695"/>
    <w:rsid w:val="00547074"/>
    <w:rsid w:val="005A3EB7"/>
    <w:rsid w:val="005B6414"/>
    <w:rsid w:val="00630855"/>
    <w:rsid w:val="00652CD4"/>
    <w:rsid w:val="00677EA7"/>
    <w:rsid w:val="006C1BCE"/>
    <w:rsid w:val="00753D87"/>
    <w:rsid w:val="00756226"/>
    <w:rsid w:val="007B397E"/>
    <w:rsid w:val="008035F2"/>
    <w:rsid w:val="00817825"/>
    <w:rsid w:val="008570B5"/>
    <w:rsid w:val="00891BFC"/>
    <w:rsid w:val="008C7A3F"/>
    <w:rsid w:val="008D3689"/>
    <w:rsid w:val="009209F4"/>
    <w:rsid w:val="00982649"/>
    <w:rsid w:val="009D2433"/>
    <w:rsid w:val="009E2ED0"/>
    <w:rsid w:val="009F2EE2"/>
    <w:rsid w:val="00A730CC"/>
    <w:rsid w:val="00AC181C"/>
    <w:rsid w:val="00AD022E"/>
    <w:rsid w:val="00AE7A0F"/>
    <w:rsid w:val="00B064ED"/>
    <w:rsid w:val="00B32001"/>
    <w:rsid w:val="00B40782"/>
    <w:rsid w:val="00B52432"/>
    <w:rsid w:val="00B85323"/>
    <w:rsid w:val="00BA7A0C"/>
    <w:rsid w:val="00BB49EE"/>
    <w:rsid w:val="00BD0A0B"/>
    <w:rsid w:val="00BD524C"/>
    <w:rsid w:val="00C57579"/>
    <w:rsid w:val="00C749A3"/>
    <w:rsid w:val="00CA3F2B"/>
    <w:rsid w:val="00CD15C3"/>
    <w:rsid w:val="00D129AB"/>
    <w:rsid w:val="00D23B8D"/>
    <w:rsid w:val="00D26534"/>
    <w:rsid w:val="00D96E91"/>
    <w:rsid w:val="00E3196F"/>
    <w:rsid w:val="00EB21B3"/>
    <w:rsid w:val="00F628AE"/>
    <w:rsid w:val="00F851AC"/>
    <w:rsid w:val="00F9419F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F7EF4"/>
  <w15:chartTrackingRefBased/>
  <w15:docId w15:val="{036DD8DC-F3BE-4480-BCCE-88F3D70C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9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C7A3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7A3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D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524C"/>
  </w:style>
  <w:style w:type="paragraph" w:styleId="Sidfot">
    <w:name w:val="footer"/>
    <w:basedOn w:val="Normal"/>
    <w:link w:val="SidfotChar"/>
    <w:uiPriority w:val="99"/>
    <w:unhideWhenUsed/>
    <w:rsid w:val="00BD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B811C413CED47A79D4FE44703C967" ma:contentTypeVersion="11" ma:contentTypeDescription="Skapa ett nytt dokument." ma:contentTypeScope="" ma:versionID="73a6432fdcce7327c1730e3e7f080a41">
  <xsd:schema xmlns:xsd="http://www.w3.org/2001/XMLSchema" xmlns:xs="http://www.w3.org/2001/XMLSchema" xmlns:p="http://schemas.microsoft.com/office/2006/metadata/properties" xmlns:ns2="784af546-c99a-4cf7-a02a-cbad4588ed80" xmlns:ns3="5e7720ce-0d21-484d-ae4b-d76587a20384" targetNamespace="http://schemas.microsoft.com/office/2006/metadata/properties" ma:root="true" ma:fieldsID="65e9f8714e09bcae21563b91f3c1cc22" ns2:_="" ns3:_="">
    <xsd:import namespace="784af546-c99a-4cf7-a02a-cbad4588ed80"/>
    <xsd:import namespace="5e7720ce-0d21-484d-ae4b-d76587a20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f546-c99a-4cf7-a02a-cbad4588e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5051db19-4795-45d3-b823-6731ede44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720ce-0d21-484d-ae4b-d76587a203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25cb5a-9fac-4069-9fcc-3e1b3ed7ce0c}" ma:internalName="TaxCatchAll" ma:showField="CatchAllData" ma:web="5e7720ce-0d21-484d-ae4b-d76587a20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4af546-c99a-4cf7-a02a-cbad4588ed80">
      <Terms xmlns="http://schemas.microsoft.com/office/infopath/2007/PartnerControls"/>
    </lcf76f155ced4ddcb4097134ff3c332f>
    <TaxCatchAll xmlns="5e7720ce-0d21-484d-ae4b-d76587a20384" xsi:nil="true"/>
  </documentManagement>
</p:properties>
</file>

<file path=customXml/itemProps1.xml><?xml version="1.0" encoding="utf-8"?>
<ds:datastoreItem xmlns:ds="http://schemas.openxmlformats.org/officeDocument/2006/customXml" ds:itemID="{C19E893E-1C3B-435B-89D5-449A004E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af546-c99a-4cf7-a02a-cbad4588ed80"/>
    <ds:schemaRef ds:uri="5e7720ce-0d21-484d-ae4b-d76587a20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FF61F-3A50-4DAB-A644-3978F601A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73CB2-7973-47BD-BF75-96D1D9E4A061}">
  <ds:schemaRefs>
    <ds:schemaRef ds:uri="http://schemas.microsoft.com/office/2006/metadata/properties"/>
    <ds:schemaRef ds:uri="http://schemas.microsoft.com/office/infopath/2007/PartnerControls"/>
    <ds:schemaRef ds:uri="784af546-c99a-4cf7-a02a-cbad4588ed80"/>
    <ds:schemaRef ds:uri="5e7720ce-0d21-484d-ae4b-d76587a203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Euronics Hörby</dc:creator>
  <cp:keywords/>
  <dc:description/>
  <cp:lastModifiedBy>Bibban Svensson</cp:lastModifiedBy>
  <cp:revision>5</cp:revision>
  <dcterms:created xsi:type="dcterms:W3CDTF">2025-08-20T10:21:00Z</dcterms:created>
  <dcterms:modified xsi:type="dcterms:W3CDTF">2025-08-20T11:35:00Z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0x010100BBBB811C413CED47A79D4FE44703C967</vt:lpwstr>
  </property>
  <property fmtid="{D5CDD505-2E9C-101B-9397-08002B2CF9AE}" pid="3" name="MediaServiceImageTags">
    <vt:lpwstr/>
  </property>
</Properties>
</file>